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</w:rPr>
      </w:pPr>
    </w:p>
    <w:p>
      <w:pPr>
        <w:pStyle w:val="2"/>
        <w:shd w:val="clear" w:color="auto" w:fill="FFFFFF"/>
        <w:spacing w:before="0" w:beforeAutospacing="0" w:after="0" w:afterAutospacing="0" w:line="674" w:lineRule="atLeast"/>
        <w:jc w:val="center"/>
        <w:rPr>
          <w:rFonts w:hint="eastAsia" w:ascii="方正小标宋_GBK" w:eastAsia="方正小标宋_GBK"/>
          <w:b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 w:val="0"/>
          <w:color w:val="000000"/>
          <w:sz w:val="44"/>
          <w:szCs w:val="44"/>
        </w:rPr>
        <w:t>容缺受理通知书（模板）</w:t>
      </w:r>
    </w:p>
    <w:bookmarkEnd w:id="0"/>
    <w:p>
      <w:pPr>
        <w:shd w:val="clear" w:color="auto" w:fill="FFFFFF"/>
        <w:spacing w:line="520" w:lineRule="atLeast"/>
        <w:ind w:firstLine="420"/>
        <w:rPr>
          <w:rFonts w:hint="eastAsia" w:ascii="微软雅黑" w:hAnsi="微软雅黑" w:eastAsia="方正仿宋_GBK"/>
          <w:color w:val="000000"/>
          <w:szCs w:val="24"/>
        </w:rPr>
      </w:pPr>
      <w:r>
        <w:rPr>
          <w:rFonts w:hint="eastAsia" w:ascii="微软雅黑" w:hAnsi="微软雅黑" w:eastAsia="方正仿宋_GBK"/>
          <w:color w:val="000000"/>
          <w:sz w:val="21"/>
        </w:rPr>
        <w:t> </w:t>
      </w:r>
      <w:r>
        <w:rPr>
          <w:rFonts w:hint="eastAsia" w:ascii="微软雅黑" w:hAnsi="微软雅黑" w:eastAsia="方正仿宋_GBK"/>
          <w:color w:val="000000"/>
          <w:sz w:val="32"/>
          <w:szCs w:val="32"/>
        </w:rPr>
        <w:t>                                         </w:t>
      </w:r>
    </w:p>
    <w:p>
      <w:pPr>
        <w:shd w:val="clear" w:color="auto" w:fill="FFFFFF"/>
        <w:spacing w:line="520" w:lineRule="atLeast"/>
        <w:ind w:right="632"/>
        <w:rPr>
          <w:rFonts w:hint="eastAsia" w:ascii="方正仿宋_GBK" w:eastAsia="方正仿宋_GBK"/>
          <w:color w:val="000000"/>
          <w:szCs w:val="24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________________：</w:t>
      </w:r>
    </w:p>
    <w:p>
      <w:pPr>
        <w:shd w:val="clear" w:color="auto" w:fill="FFFFFF"/>
        <w:spacing w:line="576" w:lineRule="exact"/>
        <w:ind w:left="-45" w:firstLine="823"/>
        <w:jc w:val="both"/>
        <w:rPr>
          <w:rFonts w:hint="eastAsia" w:ascii="方正仿宋_GBK" w:eastAsia="方正仿宋_GBK"/>
          <w:color w:val="000000"/>
          <w:szCs w:val="24"/>
        </w:rPr>
      </w:pP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</w:t>
      </w:r>
      <w:r>
        <w:rPr>
          <w:rFonts w:ascii="微软雅黑" w:hAnsi="微软雅黑" w:eastAsia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 xml:space="preserve">       </w:t>
      </w:r>
      <w:r>
        <w:rPr>
          <w:rFonts w:hint="eastAsia" w:ascii="方正仿宋_GBK" w:eastAsia="方正仿宋_GBK"/>
          <w:color w:val="000000"/>
          <w:sz w:val="32"/>
          <w:szCs w:val="32"/>
        </w:rPr>
        <w:t>年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 xml:space="preserve">     </w:t>
      </w:r>
      <w:r>
        <w:rPr>
          <w:rFonts w:ascii="微软雅黑" w:hAnsi="微软雅黑" w:eastAsia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</w:t>
      </w:r>
      <w:r>
        <w:rPr>
          <w:rFonts w:hint="eastAsia" w:ascii="方正仿宋_GBK" w:eastAsia="方正仿宋_GBK"/>
          <w:color w:val="000000"/>
          <w:sz w:val="32"/>
          <w:szCs w:val="32"/>
        </w:rPr>
        <w:t>月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 xml:space="preserve">     </w:t>
      </w:r>
      <w:r>
        <w:rPr>
          <w:rFonts w:ascii="微软雅黑" w:hAnsi="微软雅黑" w:eastAsia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日，我单位收到你（单位）申请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</w:t>
      </w:r>
      <w:r>
        <w:rPr>
          <w:rFonts w:hint="eastAsia" w:ascii="方正仿宋_GBK"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</w:t>
      </w:r>
      <w:r>
        <w:rPr>
          <w:rFonts w:ascii="微软雅黑" w:hAnsi="微软雅黑"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ascii="微软雅黑" w:hAnsi="微软雅黑" w:eastAsia="方正仿宋_GBK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</w:t>
      </w:r>
      <w:r>
        <w:rPr>
          <w:rFonts w:hint="eastAsia" w:ascii="方正仿宋_GBK" w:eastAsia="方正仿宋_GBK"/>
          <w:color w:val="000000"/>
          <w:sz w:val="32"/>
          <w:szCs w:val="32"/>
        </w:rPr>
        <w:t>所送的有关材料后，依法进行了审查：你（单位）的申报材料主件齐全，基本审批条件具备。对照审批要求，仍需要补充以下材料：</w:t>
      </w:r>
    </w:p>
    <w:p>
      <w:pPr>
        <w:shd w:val="clear" w:color="auto" w:fill="FFFFFF"/>
        <w:spacing w:line="576" w:lineRule="exact"/>
        <w:ind w:firstLine="597"/>
        <w:rPr>
          <w:rFonts w:hint="eastAsia" w:ascii="方正仿宋_GBK" w:eastAsia="方正仿宋_GBK"/>
          <w:color w:val="000000"/>
          <w:sz w:val="30"/>
          <w:szCs w:val="30"/>
          <w:u w:val="single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（一）</w:t>
      </w:r>
      <w:r>
        <w:rPr>
          <w:rFonts w:hint="eastAsia" w:ascii="方正仿宋_GBK" w:eastAsia="方正仿宋_GBK"/>
          <w:color w:val="000000"/>
          <w:sz w:val="30"/>
          <w:szCs w:val="30"/>
          <w:u w:val="single"/>
        </w:rPr>
        <w:t xml:space="preserve">                        ；</w:t>
      </w:r>
    </w:p>
    <w:p>
      <w:pPr>
        <w:shd w:val="clear" w:color="auto" w:fill="FFFFFF"/>
        <w:spacing w:line="576" w:lineRule="exact"/>
        <w:ind w:firstLine="597"/>
        <w:rPr>
          <w:rFonts w:hint="eastAsia" w:ascii="方正仿宋_GBK" w:eastAsia="方正仿宋_GBK"/>
          <w:color w:val="000000"/>
          <w:sz w:val="21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（二）</w:t>
      </w:r>
      <w:r>
        <w:rPr>
          <w:rFonts w:hint="eastAsia" w:ascii="方正仿宋_GBK" w:eastAsia="方正仿宋_GBK"/>
          <w:color w:val="000000"/>
          <w:sz w:val="30"/>
          <w:szCs w:val="30"/>
          <w:u w:val="single"/>
        </w:rPr>
        <w:t xml:space="preserve">                        ；</w:t>
      </w:r>
    </w:p>
    <w:p>
      <w:pPr>
        <w:shd w:val="clear" w:color="auto" w:fill="FFFFFF"/>
        <w:spacing w:line="576" w:lineRule="exact"/>
        <w:ind w:firstLine="597"/>
        <w:rPr>
          <w:rFonts w:hint="eastAsia" w:ascii="微软雅黑" w:hAnsi="微软雅黑" w:eastAsia="方正仿宋_GBK"/>
          <w:color w:val="000000"/>
          <w:szCs w:val="24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（三）</w:t>
      </w:r>
      <w:r>
        <w:rPr>
          <w:rFonts w:hint="eastAsia" w:ascii="方正仿宋_GBK" w:eastAsia="方正仿宋_GBK"/>
          <w:color w:val="000000"/>
          <w:sz w:val="30"/>
          <w:szCs w:val="30"/>
          <w:u w:val="single"/>
        </w:rPr>
        <w:t xml:space="preserve">                        。</w:t>
      </w:r>
    </w:p>
    <w:p>
      <w:pPr>
        <w:shd w:val="clear" w:color="auto" w:fill="FFFFFF"/>
        <w:spacing w:line="576" w:lineRule="exact"/>
        <w:ind w:firstLine="640"/>
        <w:rPr>
          <w:rFonts w:hint="eastAsia" w:ascii="方正仿宋_GBK" w:eastAsia="方正仿宋_GBK"/>
          <w:color w:val="000000"/>
          <w:szCs w:val="24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请将上述材料在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          </w:t>
      </w:r>
      <w:r>
        <w:rPr>
          <w:rFonts w:hint="eastAsia" w:ascii="方正仿宋_GBK" w:eastAsia="方正仿宋_GBK"/>
          <w:color w:val="000000"/>
          <w:sz w:val="32"/>
          <w:szCs w:val="32"/>
        </w:rPr>
        <w:t>年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     </w:t>
      </w:r>
      <w:r>
        <w:rPr>
          <w:rFonts w:hint="eastAsia" w:ascii="方正仿宋_GBK" w:eastAsia="方正仿宋_GBK"/>
          <w:color w:val="000000"/>
          <w:sz w:val="32"/>
          <w:szCs w:val="32"/>
        </w:rPr>
        <w:t>月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      </w:t>
      </w:r>
      <w:r>
        <w:rPr>
          <w:rFonts w:hint="eastAsia" w:ascii="方正仿宋_GBK" w:eastAsia="方正仿宋_GBK"/>
          <w:color w:val="000000"/>
          <w:sz w:val="32"/>
          <w:szCs w:val="32"/>
        </w:rPr>
        <w:t>日前补全，并以现场报送或邮寄受理窗口等方式补齐。到期无法补齐补正容缺材料的，视为放弃申请，受理窗口作退件处理。</w:t>
      </w:r>
    </w:p>
    <w:p>
      <w:pPr>
        <w:shd w:val="clear" w:color="auto" w:fill="FFFFFF"/>
        <w:spacing w:line="576" w:lineRule="exact"/>
        <w:ind w:firstLine="640"/>
        <w:rPr>
          <w:rFonts w:hint="eastAsia" w:ascii="微软雅黑" w:hAnsi="微软雅黑" w:eastAsia="方正仿宋_GBK"/>
          <w:color w:val="000000"/>
          <w:sz w:val="32"/>
          <w:szCs w:val="32"/>
        </w:rPr>
      </w:pPr>
      <w:r>
        <w:rPr>
          <w:rFonts w:hint="eastAsia" w:ascii="微软雅黑" w:hAnsi="微软雅黑" w:eastAsia="方正仿宋_GBK"/>
          <w:color w:val="000000"/>
          <w:sz w:val="32"/>
          <w:szCs w:val="32"/>
        </w:rPr>
        <w:t>                         </w:t>
      </w:r>
    </w:p>
    <w:p>
      <w:pPr>
        <w:shd w:val="clear" w:color="auto" w:fill="FFFFFF"/>
        <w:spacing w:line="576" w:lineRule="exact"/>
        <w:ind w:firstLine="640"/>
        <w:rPr>
          <w:rFonts w:hint="eastAsia" w:ascii="微软雅黑" w:hAnsi="微软雅黑" w:eastAsia="方正仿宋_GBK"/>
          <w:color w:val="000000"/>
          <w:szCs w:val="24"/>
        </w:rPr>
      </w:pPr>
    </w:p>
    <w:p>
      <w:pPr>
        <w:shd w:val="clear" w:color="auto" w:fill="FFFFFF"/>
        <w:spacing w:line="576" w:lineRule="exact"/>
        <w:ind w:firstLine="640"/>
        <w:jc w:val="center"/>
        <w:rPr>
          <w:rFonts w:hint="eastAsia" w:ascii="方正仿宋_GBK" w:eastAsia="方正仿宋_GBK"/>
          <w:color w:val="000000"/>
          <w:sz w:val="21"/>
        </w:rPr>
      </w:pPr>
      <w:r>
        <w:rPr>
          <w:rFonts w:hint="eastAsia" w:ascii="微软雅黑" w:hAnsi="微软雅黑" w:eastAsia="方正仿宋_GBK"/>
          <w:color w:val="000000"/>
          <w:sz w:val="32"/>
          <w:szCs w:val="32"/>
        </w:rPr>
        <w:t>                     </w:t>
      </w:r>
      <w:r>
        <w:rPr>
          <w:rFonts w:ascii="微软雅黑" w:hAnsi="微软雅黑" w:eastAsia="方正仿宋_GBK"/>
          <w:color w:val="000000"/>
          <w:sz w:val="32"/>
          <w:szCs w:val="32"/>
        </w:rPr>
        <w:t xml:space="preserve">        </w:t>
      </w:r>
      <w:r>
        <w:rPr>
          <w:rFonts w:hint="eastAsia" w:ascii="方正仿宋_GBK" w:eastAsia="方正仿宋_GBK"/>
          <w:color w:val="000000"/>
          <w:sz w:val="32"/>
          <w:szCs w:val="32"/>
        </w:rPr>
        <w:t>单位（公章）：</w:t>
      </w:r>
    </w:p>
    <w:p>
      <w:pPr>
        <w:shd w:val="clear" w:color="auto" w:fill="FFFFFF"/>
        <w:spacing w:line="576" w:lineRule="exact"/>
        <w:ind w:right="320" w:firstLine="640"/>
        <w:jc w:val="center"/>
        <w:rPr>
          <w:rFonts w:hint="eastAsia" w:ascii="方正仿宋_GBK" w:eastAsia="方正仿宋_GBK"/>
          <w:color w:val="000000"/>
          <w:sz w:val="21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                年 </w:t>
      </w:r>
      <w:r>
        <w:rPr>
          <w:rFonts w:hint="eastAsia" w:ascii="微软雅黑" w:hAnsi="微软雅黑" w:eastAsia="方正仿宋_GBK"/>
          <w:color w:val="000000"/>
          <w:sz w:val="32"/>
          <w:szCs w:val="32"/>
        </w:rPr>
        <w:t>  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月 </w:t>
      </w:r>
      <w:r>
        <w:rPr>
          <w:rFonts w:hint="eastAsia" w:ascii="微软雅黑" w:hAnsi="微软雅黑" w:eastAsia="方正仿宋_GBK"/>
          <w:color w:val="000000"/>
          <w:sz w:val="32"/>
          <w:szCs w:val="32"/>
        </w:rPr>
        <w:t>  </w:t>
      </w:r>
      <w:r>
        <w:rPr>
          <w:rFonts w:hint="eastAsia" w:ascii="方正仿宋_GBK" w:eastAsia="方正仿宋_GBK"/>
          <w:color w:val="000000"/>
          <w:sz w:val="32"/>
          <w:szCs w:val="32"/>
        </w:rPr>
        <w:t>日</w:t>
      </w:r>
    </w:p>
    <w:p>
      <w:pPr>
        <w:rPr>
          <w:color w:val="000000"/>
        </w:rPr>
      </w:pPr>
    </w:p>
    <w:p>
      <w:pPr>
        <w:rPr>
          <w:color w:val="000000"/>
        </w:rPr>
      </w:pPr>
    </w:p>
    <w:p/>
    <w:p/>
    <w:sectPr>
      <w:pgSz w:w="11907" w:h="16839"/>
      <w:pgMar w:top="1985" w:right="1474" w:bottom="1701" w:left="1588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289EB"/>
    <w:rsid w:val="77F28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方正兰亭黑_GBK" w:eastAsia="宋体" w:cs="方正兰亭黑_GBK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方正兰亭黑_GBK" w:eastAsia="宋体" w:cs="方正兰亭黑_GBK"/>
      <w:b/>
      <w:kern w:val="36"/>
      <w:sz w:val="48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2023-02-21T14:12:00Z</dcterms:created>
  <dc:creator>user</dc:creator>
  <cp:lastModifiedBy>user</cp:lastModifiedBy>
  <dcterms:modified xsi:type="dcterms:W3CDTF">2023-02-21T14:12:32Z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